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98" w:rsidRPr="00E957C5" w:rsidRDefault="00170198" w:rsidP="00170198">
      <w:pPr>
        <w:jc w:val="center"/>
        <w:rPr>
          <w:rFonts w:ascii="TH SarabunPSK" w:hAnsi="TH SarabunPSK"/>
          <w:b/>
          <w:bCs/>
          <w:sz w:val="30"/>
          <w:szCs w:val="30"/>
        </w:rPr>
      </w:pPr>
      <w:r w:rsidRPr="00E957C5">
        <w:rPr>
          <w:rFonts w:ascii="TH SarabunPSK" w:hAnsi="TH SarabunPSK"/>
          <w:b/>
          <w:bCs/>
          <w:sz w:val="30"/>
          <w:szCs w:val="30"/>
          <w:cs/>
        </w:rPr>
        <w:t>แผนภาพที่  6.1  ระบบการดำเนินงาน เพื่อให้มีสิ่งสนับสนุนการเรียนรู้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400"/>
        <w:gridCol w:w="1710"/>
      </w:tblGrid>
      <w:tr w:rsidR="00170198" w:rsidRPr="00E957C5" w:rsidTr="00B33057">
        <w:tc>
          <w:tcPr>
            <w:tcW w:w="2808" w:type="dxa"/>
            <w:shd w:val="clear" w:color="auto" w:fill="auto"/>
          </w:tcPr>
          <w:p w:rsidR="00170198" w:rsidRPr="00E957C5" w:rsidRDefault="00170198" w:rsidP="00B33057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E957C5">
              <w:rPr>
                <w:rFonts w:ascii="TH SarabunPSK" w:hAnsi="TH SarabunPSK"/>
                <w:b/>
                <w:bCs/>
                <w:sz w:val="30"/>
                <w:szCs w:val="30"/>
              </w:rPr>
              <w:t>Input</w:t>
            </w:r>
          </w:p>
        </w:tc>
        <w:tc>
          <w:tcPr>
            <w:tcW w:w="5400" w:type="dxa"/>
            <w:shd w:val="clear" w:color="auto" w:fill="auto"/>
          </w:tcPr>
          <w:p w:rsidR="00170198" w:rsidRPr="00E957C5" w:rsidRDefault="00170198" w:rsidP="00B33057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E957C5">
              <w:rPr>
                <w:rFonts w:ascii="TH SarabunPSK" w:hAnsi="TH SarabunPSK"/>
                <w:b/>
                <w:bCs/>
                <w:sz w:val="30"/>
                <w:szCs w:val="30"/>
              </w:rPr>
              <w:t>Process</w:t>
            </w:r>
          </w:p>
        </w:tc>
        <w:tc>
          <w:tcPr>
            <w:tcW w:w="1710" w:type="dxa"/>
            <w:shd w:val="clear" w:color="auto" w:fill="auto"/>
          </w:tcPr>
          <w:p w:rsidR="00170198" w:rsidRPr="00E957C5" w:rsidRDefault="00170198" w:rsidP="00B33057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E957C5">
              <w:rPr>
                <w:rFonts w:ascii="TH SarabunPSK" w:hAnsi="TH SarabunPSK"/>
                <w:b/>
                <w:bCs/>
                <w:sz w:val="30"/>
                <w:szCs w:val="30"/>
              </w:rPr>
              <w:t>Output</w:t>
            </w:r>
          </w:p>
        </w:tc>
      </w:tr>
      <w:tr w:rsidR="00170198" w:rsidRPr="00E957C5" w:rsidTr="00B33057">
        <w:tc>
          <w:tcPr>
            <w:tcW w:w="2808" w:type="dxa"/>
            <w:shd w:val="clear" w:color="auto" w:fill="auto"/>
          </w:tcPr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C8093E" wp14:editId="5D176FB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128905</wp:posOffset>
                      </wp:positionV>
                      <wp:extent cx="4883150" cy="7211695"/>
                      <wp:effectExtent l="0" t="0" r="12700" b="27305"/>
                      <wp:wrapNone/>
                      <wp:docPr id="1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83150" cy="7211695"/>
                                <a:chOff x="1458" y="2094"/>
                                <a:chExt cx="7690" cy="11357"/>
                              </a:xfrm>
                            </wpg:grpSpPr>
                            <wps:wsp>
                              <wps:cNvPr id="2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8" y="2094"/>
                                  <a:ext cx="2500" cy="1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0198" w:rsidRPr="00A70DDA" w:rsidRDefault="00170198" w:rsidP="00170198">
                                    <w:pPr>
                                      <w:rPr>
                                        <w:rFonts w:ascii="TH SarabunPSK" w:hAnsi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A70DDA">
                                      <w:rPr>
                                        <w:rFonts w:ascii="TH SarabunPSK" w:hAnsi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ความต้องการสิ่งสนับสนุนการเรียนรู้ของอาจารย์และนักศึกษาในหลักสูตร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3" y="8851"/>
                                  <a:ext cx="7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8" y="8628"/>
                                  <a:ext cx="2210" cy="16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0198" w:rsidRPr="00A70DDA" w:rsidRDefault="00170198" w:rsidP="00170198">
                                    <w:pPr>
                                      <w:spacing w:after="240"/>
                                      <w:rPr>
                                        <w:rFonts w:ascii="TH SarabunPSK" w:hAnsi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A70DDA">
                                      <w:rPr>
                                        <w:rFonts w:ascii="TH SarabunPSK" w:hAnsi="TH SarabunPSK"/>
                                        <w:sz w:val="26"/>
                                        <w:szCs w:val="26"/>
                                        <w:cs/>
                                      </w:rPr>
                                      <w:t>กฎระเบียบเกี่ยวกับการจัดซื้อจัดจ้าง</w:t>
                                    </w:r>
                                  </w:p>
                                  <w:p w:rsidR="00170198" w:rsidRPr="00A70DDA" w:rsidRDefault="00170198" w:rsidP="00170198">
                                    <w:pPr>
                                      <w:rPr>
                                        <w:rFonts w:ascii="TH SarabunPSK" w:hAnsi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A70DDA">
                                      <w:rPr>
                                        <w:rFonts w:ascii="TH SarabunPSK" w:hAnsi="TH SarabunPSK"/>
                                        <w:sz w:val="26"/>
                                        <w:szCs w:val="26"/>
                                        <w:cs/>
                                      </w:rPr>
                                      <w:t>รายชื่อ</w:t>
                                    </w:r>
                                    <w:r w:rsidRPr="00A70DDA">
                                      <w:rPr>
                                        <w:rFonts w:ascii="TH SarabunPSK" w:hAnsi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ห้าง</w:t>
                                    </w:r>
                                    <w:r w:rsidRPr="00A70DDA">
                                      <w:rPr>
                                        <w:rFonts w:ascii="TH SarabunPSK" w:hAnsi="TH SarabunPSK"/>
                                        <w:sz w:val="26"/>
                                        <w:szCs w:val="26"/>
                                        <w:cs/>
                                      </w:rPr>
                                      <w:t>ร้านที่ไม่ถูกขึ้นบัญชีดำ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8" y="9976"/>
                                  <a:ext cx="7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58" y="2691"/>
                                  <a:ext cx="5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2" y="2094"/>
                                  <a:ext cx="3656" cy="10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0198" w:rsidRPr="00A70DDA" w:rsidRDefault="00170198" w:rsidP="00170198">
                                    <w:pPr>
                                      <w:ind w:right="1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A70DDA">
                                      <w:rPr>
                                        <w:rFonts w:ascii="TH SarabunPSK" w:hAnsi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อาจารย์ประจำหลักสูตรร่วมกันพิจารณาสิ่งสนับสนุนการเรียนรู้ที่ต้องการ/จัดลำดับและจำนวนเพื่อเสนอสำนักวิชา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28" y="2623"/>
                                  <a:ext cx="1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5"/>
                              <wps:cNvCnPr/>
                              <wps:spPr bwMode="auto">
                                <a:xfrm flipV="1">
                                  <a:off x="9148" y="2623"/>
                                  <a:ext cx="0" cy="6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98" y="3101"/>
                                  <a:ext cx="0" cy="3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2" y="3533"/>
                                  <a:ext cx="3656" cy="11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0198" w:rsidRPr="00A70DDA" w:rsidRDefault="00170198" w:rsidP="00170198">
                                    <w:pPr>
                                      <w:ind w:right="1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A70DDA">
                                      <w:rPr>
                                        <w:rFonts w:ascii="TH SarabunPSK" w:hAnsi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ที่ประชุมสำนักวิชาฯ พิจารณารายการสิ่งสนับสนุนการเรียนรู้/ลำดับความสำคัญ/ความซ้ำซ้อน/จำนวนที่ต้องการ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28" y="4309"/>
                                  <a:ext cx="1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8" y="4604"/>
                                  <a:ext cx="1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2" y="5050"/>
                                  <a:ext cx="3656" cy="1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0198" w:rsidRPr="00A70DDA" w:rsidRDefault="00170198" w:rsidP="00170198">
                                    <w:pPr>
                                      <w:ind w:right="1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A70DDA">
                                      <w:rPr>
                                        <w:rFonts w:ascii="TH SarabunPSK" w:hAnsi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คณะกรรมการบริหารและจัดการทรัพยากรฯ พิจารณาลำดับความสำคัญ/จำนวนที่ต้องการ/งบประมาณ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28" y="5487"/>
                                  <a:ext cx="1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8" y="5840"/>
                                  <a:ext cx="720" cy="138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876300 h 1730"/>
                                    <a:gd name="T2" fmla="*/ 457200 w 720"/>
                                    <a:gd name="T3" fmla="*/ 876300 h 1730"/>
                                    <a:gd name="T4" fmla="*/ 457200 w 720"/>
                                    <a:gd name="T5" fmla="*/ 0 h 1730"/>
                                    <a:gd name="T6" fmla="*/ 101600 w 720"/>
                                    <a:gd name="T7" fmla="*/ 0 h 173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20" h="1730">
                                      <a:moveTo>
                                        <a:pt x="0" y="1730"/>
                                      </a:moveTo>
                                      <a:lnTo>
                                        <a:pt x="720" y="1730"/>
                                      </a:lnTo>
                                      <a:lnTo>
                                        <a:pt x="720" y="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99" y="6096"/>
                                  <a:ext cx="0" cy="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6501"/>
                                  <a:ext cx="3450" cy="1333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0198" w:rsidRPr="00A70DDA" w:rsidRDefault="00170198" w:rsidP="00170198">
                                    <w:pPr>
                                      <w:tabs>
                                        <w:tab w:val="left" w:pos="0"/>
                                      </w:tabs>
                                      <w:ind w:right="-10"/>
                                      <w:jc w:val="center"/>
                                      <w:rPr>
                                        <w:rFonts w:ascii="TH SarabunPSK" w:hAnsi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A70DDA">
                                      <w:rPr>
                                        <w:rFonts w:ascii="TH SarabunPSK" w:hAnsi="TH SarabunPSK"/>
                                        <w:sz w:val="26"/>
                                        <w:szCs w:val="26"/>
                                        <w:cs/>
                                      </w:rPr>
                                      <w:t>คณบดีพิจารณา</w:t>
                                    </w:r>
                                    <w:r w:rsidRPr="00A70DDA">
                                      <w:rPr>
                                        <w:rFonts w:ascii="TH SarabunPSK" w:hAnsi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รายการข้อเสนอ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97" y="7767"/>
                                  <a:ext cx="0" cy="2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7" y="8062"/>
                                  <a:ext cx="3586" cy="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0198" w:rsidRPr="00A70DDA" w:rsidRDefault="00170198" w:rsidP="00170198">
                                    <w:pPr>
                                      <w:ind w:right="1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A70DDA">
                                      <w:rPr>
                                        <w:rFonts w:ascii="TH SarabunPSK" w:hAnsi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หน่วยพัสดุดำเนินการจัดซื้อจัดจ้างตามขั้นตอนและระเบียบพัสดุ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8" y="8443"/>
                                  <a:ext cx="1090" cy="3997"/>
                                </a:xfrm>
                                <a:custGeom>
                                  <a:avLst/>
                                  <a:gdLst>
                                    <a:gd name="T0" fmla="*/ 0 w 870"/>
                                    <a:gd name="T1" fmla="*/ 2538095 h 4380"/>
                                    <a:gd name="T2" fmla="*/ 692150 w 870"/>
                                    <a:gd name="T3" fmla="*/ 2538095 h 4380"/>
                                    <a:gd name="T4" fmla="*/ 692150 w 870"/>
                                    <a:gd name="T5" fmla="*/ 0 h 4380"/>
                                    <a:gd name="T6" fmla="*/ 0 w 870"/>
                                    <a:gd name="T7" fmla="*/ 0 h 438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70" h="4380">
                                      <a:moveTo>
                                        <a:pt x="0" y="4380"/>
                                      </a:moveTo>
                                      <a:lnTo>
                                        <a:pt x="870" y="4380"/>
                                      </a:lnTo>
                                      <a:lnTo>
                                        <a:pt x="87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2" y="8816"/>
                                  <a:ext cx="0" cy="4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2" y="9211"/>
                                  <a:ext cx="3586" cy="8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0198" w:rsidRPr="00A70DDA" w:rsidRDefault="00170198" w:rsidP="00170198">
                                    <w:pPr>
                                      <w:ind w:right="1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A70DDA">
                                      <w:rPr>
                                        <w:rFonts w:ascii="TH SarabunPSK" w:hAnsi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คณะกรรมการตรวจรับสิ่งสนับสนุนการเรียนรู้ตามระเบียบพัสดุ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72" y="9970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2" y="10453"/>
                                  <a:ext cx="3586" cy="1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0198" w:rsidRPr="00A70DDA" w:rsidRDefault="00170198" w:rsidP="00170198">
                                    <w:pPr>
                                      <w:ind w:right="10"/>
                                      <w:jc w:val="center"/>
                                      <w:rPr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A70DDA">
                                      <w:rPr>
                                        <w:rFonts w:ascii="TH SarabunPSK" w:hAnsi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งานบริหารฯ สำรวจความพึงพอใจของนักศึกษา/บุคลากรต่อสิ่งสนับสนุนการเรียนรู้ทุกปีการศึกษา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2" y="11446"/>
                                  <a:ext cx="0" cy="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2" y="11935"/>
                                  <a:ext cx="3586" cy="15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0198" w:rsidRPr="00A70DDA" w:rsidRDefault="00170198" w:rsidP="00170198">
                                    <w:pPr>
                                      <w:ind w:right="1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A70DDA">
                                      <w:rPr>
                                        <w:rFonts w:ascii="TH SarabunPSK" w:hAnsi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งานบริหารฯวิเคราะห์ สรุปและเสนอผลการประเมินให้กับหลักสูตร/สำนักวิชาฯ/กรรมการทรัพยากรฯ/หน่วยพัสดุเพื่อปรับปรุง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2" o:spid="_x0000_s1026" style="position:absolute;margin-left:2pt;margin-top:10.15pt;width:384.5pt;height:567.85pt;z-index:251659264" coordorigin="1458,2094" coordsize="7690,1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8" o:spid="_x0000_s1027" type="#_x0000_t202" style="position:absolute;left:1458;top:2094;width:2500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170198" w:rsidRPr="00A70DDA" w:rsidRDefault="00170198" w:rsidP="00170198">
                              <w:pPr>
                                <w:rPr>
                                  <w:rFonts w:ascii="TH SarabunPSK" w:hAnsi="TH SarabunPSK"/>
                                  <w:sz w:val="26"/>
                                  <w:szCs w:val="26"/>
                                </w:rPr>
                              </w:pPr>
                              <w:r w:rsidRPr="00A70DDA">
                                <w:rPr>
                                  <w:rFonts w:ascii="TH SarabunPSK" w:hAnsi="TH SarabunPSK" w:hint="cs"/>
                                  <w:sz w:val="26"/>
                                  <w:szCs w:val="26"/>
                                  <w:cs/>
                                </w:rPr>
                                <w:t>ความต้องการสิ่งสนับสนุนการเรียนรู้ของอาจารย์และนักศึกษาในหลักสูตร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9" o:spid="_x0000_s1028" type="#_x0000_t32" style="position:absolute;left:3783;top:8851;width: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      <v:stroke endarrow="block"/>
                      </v:shape>
                      <v:shape id="Text Box 40" o:spid="_x0000_s1029" type="#_x0000_t202" style="position:absolute;left:1558;top:8628;width:2210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170198" w:rsidRPr="00A70DDA" w:rsidRDefault="00170198" w:rsidP="00170198">
                              <w:pPr>
                                <w:spacing w:after="240"/>
                                <w:rPr>
                                  <w:rFonts w:ascii="TH SarabunPSK" w:hAnsi="TH SarabunPSK"/>
                                  <w:sz w:val="26"/>
                                  <w:szCs w:val="26"/>
                                </w:rPr>
                              </w:pPr>
                              <w:r w:rsidRPr="00A70DDA">
                                <w:rPr>
                                  <w:rFonts w:ascii="TH SarabunPSK" w:hAnsi="TH SarabunPSK"/>
                                  <w:sz w:val="26"/>
                                  <w:szCs w:val="26"/>
                                  <w:cs/>
                                </w:rPr>
                                <w:t>กฎระเบียบเกี่ยวกับการจัดซื้อจัดจ้าง</w:t>
                              </w:r>
                            </w:p>
                            <w:p w:rsidR="00170198" w:rsidRPr="00A70DDA" w:rsidRDefault="00170198" w:rsidP="00170198">
                              <w:pPr>
                                <w:rPr>
                                  <w:rFonts w:ascii="TH SarabunPSK" w:hAnsi="TH SarabunPSK"/>
                                  <w:sz w:val="26"/>
                                  <w:szCs w:val="26"/>
                                </w:rPr>
                              </w:pPr>
                              <w:r w:rsidRPr="00A70DDA">
                                <w:rPr>
                                  <w:rFonts w:ascii="TH SarabunPSK" w:hAnsi="TH SarabunPSK"/>
                                  <w:sz w:val="26"/>
                                  <w:szCs w:val="26"/>
                                  <w:cs/>
                                </w:rPr>
                                <w:t>รายชื่อ</w:t>
                              </w:r>
                              <w:r w:rsidRPr="00A70DDA">
                                <w:rPr>
                                  <w:rFonts w:ascii="TH SarabunPSK" w:hAnsi="TH SarabunPSK" w:hint="cs"/>
                                  <w:sz w:val="26"/>
                                  <w:szCs w:val="26"/>
                                  <w:cs/>
                                </w:rPr>
                                <w:t>ห้าง</w:t>
                              </w:r>
                              <w:r w:rsidRPr="00A70DDA">
                                <w:rPr>
                                  <w:rFonts w:ascii="TH SarabunPSK" w:hAnsi="TH SarabunPSK"/>
                                  <w:sz w:val="26"/>
                                  <w:szCs w:val="26"/>
                                  <w:cs/>
                                </w:rPr>
                                <w:t>ร้านที่ไม่ถูกขึ้นบัญชีดำ</w:t>
                              </w:r>
                            </w:p>
                          </w:txbxContent>
                        </v:textbox>
                      </v:shape>
                      <v:shape id="AutoShape 41" o:spid="_x0000_s1030" type="#_x0000_t32" style="position:absolute;left:3768;top:9976;width: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  <v:stroke endarrow="block"/>
                      </v:shape>
                      <v:shape id="AutoShape 42" o:spid="_x0000_s1031" type="#_x0000_t32" style="position:absolute;left:3958;top:2691;width: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    <v:stroke endarrow="block"/>
                      </v:shape>
                      <v:shape id="Text Box 43" o:spid="_x0000_s1032" type="#_x0000_t202" style="position:absolute;left:4472;top:2094;width:3656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170198" w:rsidRPr="00A70DDA" w:rsidRDefault="00170198" w:rsidP="00170198">
                              <w:pPr>
                                <w:ind w:right="1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70DDA">
                                <w:rPr>
                                  <w:rFonts w:ascii="TH SarabunPSK" w:hAnsi="TH SarabunPSK" w:hint="cs"/>
                                  <w:sz w:val="26"/>
                                  <w:szCs w:val="26"/>
                                  <w:cs/>
                                </w:rPr>
                                <w:t>อาจารย์ประจำหลักสูตรร่วมกันพิจารณาสิ่งสนับสนุนการเรียนรู้ที่ต้องการ/จัดลำดับและจำนวนเพื่อเสนอสำนักวิชาฯ</w:t>
                              </w:r>
                            </w:p>
                          </w:txbxContent>
                        </v:textbox>
                      </v:shape>
                      <v:shape id="AutoShape 44" o:spid="_x0000_s1033" type="#_x0000_t32" style="position:absolute;left:8128;top:2623;width:10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    <v:stroke endarrow="block"/>
                      </v:shape>
                      <v:line id="Line 45" o:spid="_x0000_s1034" style="position:absolute;flip:y;visibility:visible;mso-wrap-style:square" from="9148,2623" to="9148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shape id="AutoShape 46" o:spid="_x0000_s1035" type="#_x0000_t32" style="position:absolute;left:6298;top:3101;width: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    <v:stroke endarrow="block"/>
                      </v:shape>
                      <v:shape id="Text Box 47" o:spid="_x0000_s1036" type="#_x0000_t202" style="position:absolute;left:4472;top:3533;width:3656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170198" w:rsidRPr="00A70DDA" w:rsidRDefault="00170198" w:rsidP="00170198">
                              <w:pPr>
                                <w:ind w:right="1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70DDA">
                                <w:rPr>
                                  <w:rFonts w:ascii="TH SarabunPSK" w:hAnsi="TH SarabunPSK" w:hint="cs"/>
                                  <w:sz w:val="26"/>
                                  <w:szCs w:val="26"/>
                                  <w:cs/>
                                </w:rPr>
                                <w:t>ที่ประชุมสำนักวิชาฯ พิจารณารายการสิ่งสนับสนุนการเรียนรู้/ลำดับความสำคัญ/ความซ้ำซ้อน/จำนวนที่ต้องการ</w:t>
                              </w:r>
                            </w:p>
                          </w:txbxContent>
                        </v:textbox>
                      </v:shape>
                      <v:shape id="AutoShape 48" o:spid="_x0000_s1037" type="#_x0000_t32" style="position:absolute;left:8128;top:4309;width:10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    <v:stroke endarrow="block"/>
                      </v:shape>
                      <v:shape id="AutoShape 49" o:spid="_x0000_s1038" type="#_x0000_t32" style="position:absolute;left:6298;top:4604;width:1;height: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    <v:stroke endarrow="block"/>
                      </v:shape>
                      <v:shape id="Text Box 50" o:spid="_x0000_s1039" type="#_x0000_t202" style="position:absolute;left:4472;top:5050;width:3656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170198" w:rsidRPr="00A70DDA" w:rsidRDefault="00170198" w:rsidP="00170198">
                              <w:pPr>
                                <w:ind w:right="1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70DDA">
                                <w:rPr>
                                  <w:rFonts w:ascii="TH SarabunPSK" w:hAnsi="TH SarabunPSK" w:hint="cs"/>
                                  <w:sz w:val="26"/>
                                  <w:szCs w:val="26"/>
                                  <w:cs/>
                                </w:rPr>
                                <w:t>คณะกรรมการบริหารและจัดการทรัพยากรฯ พิจารณาลำดับความสำคัญ/จำนวนที่ต้องการ/งบประมาณ</w:t>
                              </w:r>
                            </w:p>
                          </w:txbxContent>
                        </v:textbox>
                      </v:shape>
                      <v:shape id="AutoShape 51" o:spid="_x0000_s1040" type="#_x0000_t32" style="position:absolute;left:8128;top:5487;width:10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    <v:stroke endarrow="block"/>
                      </v:shape>
                      <v:shape id="Freeform 52" o:spid="_x0000_s1041" style="position:absolute;left:7968;top:5840;width:720;height:1380;visibility:visible;mso-wrap-style:square;v-text-anchor:top" coordsize="720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YusUA&#10;AADbAAAADwAAAGRycy9kb3ducmV2LnhtbESPT2vCQBDF7wW/wzJCb3VjwT9EV1GLbS8FNYrXITsm&#10;IdnZsLuN6bfvFgreZnhv3u/Nct2bRnTkfGVZwXiUgCDOra64UHDO9i9zED4ga2wsk4If8rBeDZ6W&#10;mGp75yN1p1CIGMI+RQVlCG0qpc9LMuhHtiWO2s06gyGurpDa4T2Gm0a+JslUGqw4EkpsaVdSXp++&#10;TYQcqq969v7RZePLpN7aQ3adujelnof9ZgEiUB8e5v/rTx3rz+Dvlzi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Fi6xQAAANsAAAAPAAAAAAAAAAAAAAAAAJgCAABkcnMv&#10;ZG93bnJldi54bWxQSwUGAAAAAAQABAD1AAAAigMAAAAA&#10;" path="m,1730r720,l720,,160,e" filled="f">
                        <v:stroke endarrow="block"/>
                        <v:path arrowok="t" o:connecttype="custom" o:connectlocs="0,699014;457200,699014;457200,0;101600,0" o:connectangles="0,0,0,0"/>
                      </v:shape>
                      <v:shape id="AutoShape 53" o:spid="_x0000_s1042" type="#_x0000_t32" style="position:absolute;left:6299;top:6096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  <v:stroke endarrow="block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54" o:spid="_x0000_s1043" type="#_x0000_t110" style="position:absolute;left:4515;top:6501;width:3450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yrMEA&#10;AADbAAAADwAAAGRycy9kb3ducmV2LnhtbERPTWsCMRC9C/6HMEJvmm2hUrdGkZaCUC+uoh6HzTRZ&#10;upksm9RN/30jCL3N433Ocp1cK67Uh8azgsdZAYK49rpho+B4+Ji+gAgRWWPrmRT8UoD1ajxaYqn9&#10;wHu6VtGIHMKhRAU2xq6UMtSWHIaZ74gz9+V7hzHD3kjd45DDXSufimIuHTacGyx29Gap/q5+nAJ+&#10;Tzv7eUnb53A+baq9McezHZR6mKTNK4hIKf6L7+6tzvMXcPsl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gcqzBAAAA2wAAAA8AAAAAAAAAAAAAAAAAmAIAAGRycy9kb3du&#10;cmV2LnhtbFBLBQYAAAAABAAEAPUAAACGAwAAAAA=&#10;">
                        <v:fill opacity="0"/>
                        <v:textbox>
                          <w:txbxContent>
                            <w:p w:rsidR="00170198" w:rsidRPr="00A70DDA" w:rsidRDefault="00170198" w:rsidP="00170198">
                              <w:pPr>
                                <w:tabs>
                                  <w:tab w:val="left" w:pos="0"/>
                                </w:tabs>
                                <w:ind w:right="-10"/>
                                <w:jc w:val="center"/>
                                <w:rPr>
                                  <w:rFonts w:ascii="TH SarabunPSK" w:hAnsi="TH SarabunPSK"/>
                                  <w:sz w:val="26"/>
                                  <w:szCs w:val="26"/>
                                </w:rPr>
                              </w:pPr>
                              <w:r w:rsidRPr="00A70DDA">
                                <w:rPr>
                                  <w:rFonts w:ascii="TH SarabunPSK" w:hAnsi="TH SarabunPSK"/>
                                  <w:sz w:val="26"/>
                                  <w:szCs w:val="26"/>
                                  <w:cs/>
                                </w:rPr>
                                <w:t>คณบดีพิจารณา</w:t>
                              </w:r>
                              <w:r w:rsidRPr="00A70DDA">
                                <w:rPr>
                                  <w:rFonts w:ascii="TH SarabunPSK" w:hAnsi="TH SarabunPSK" w:hint="cs"/>
                                  <w:sz w:val="26"/>
                                  <w:szCs w:val="26"/>
                                  <w:cs/>
                                </w:rPr>
                                <w:t>รายการข้อเสนอ</w:t>
                              </w:r>
                            </w:p>
                          </w:txbxContent>
                        </v:textbox>
                      </v:shape>
                      <v:shape id="AutoShape 55" o:spid="_x0000_s1044" type="#_x0000_t32" style="position:absolute;left:6297;top:7767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  <v:stroke endarrow="block"/>
                      </v:shape>
                      <v:shape id="Text Box 56" o:spid="_x0000_s1045" type="#_x0000_t202" style="position:absolute;left:4487;top:8062;width:3586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170198" w:rsidRPr="00A70DDA" w:rsidRDefault="00170198" w:rsidP="00170198">
                              <w:pPr>
                                <w:ind w:right="1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70DDA">
                                <w:rPr>
                                  <w:rFonts w:ascii="TH SarabunPSK" w:hAnsi="TH SarabunPSK" w:hint="cs"/>
                                  <w:sz w:val="26"/>
                                  <w:szCs w:val="26"/>
                                  <w:cs/>
                                </w:rPr>
                                <w:t>หน่วยพัสดุดำเนินการจัดซื้อจัดจ้างตามขั้นตอนและระเบียบพัสดุ</w:t>
                              </w:r>
                            </w:p>
                          </w:txbxContent>
                        </v:textbox>
                      </v:shape>
                      <v:shape id="Freeform 57" o:spid="_x0000_s1046" style="position:absolute;left:8058;top:8443;width:1090;height:3997;visibility:visible;mso-wrap-style:square;v-text-anchor:top" coordsize="870,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v78MA&#10;AADbAAAADwAAAGRycy9kb3ducmV2LnhtbESPQWvCQBSE70L/w/IKvemmOUiJriJtLdKTGg96e2Sf&#10;SUj2bdhdk/TfuwXB4zAz3zDL9Wha0ZPztWUF77MEBHFhdc2lglO+nX6A8AFZY2uZFPyRh/XqZbLE&#10;TNuBD9QfQykihH2GCqoQukxKX1Rk0M9sRxy9q3UGQ5SulNrhEOGmlWmSzKXBmuNChR19VlQ0x5tR&#10;0Nmm+f75HbDf7y6FO/PhK5+PSr29jpsFiEBjeIYf7Z1WkK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8v78MAAADbAAAADwAAAAAAAAAAAAAAAACYAgAAZHJzL2Rv&#10;d25yZXYueG1sUEsFBgAAAAAEAAQA9QAAAIgDAAAAAA==&#10;" path="m,4380r870,l870,,,e" filled="f">
                        <v:stroke endarrow="block"/>
                        <v:path arrowok="t" o:connecttype="custom" o:connectlocs="0,2316157;867176,2316157;867176,0;0,0" o:connectangles="0,0,0,0"/>
                      </v:shape>
                      <v:shape id="AutoShape 58" o:spid="_x0000_s1047" type="#_x0000_t32" style="position:absolute;left:6282;top:8816;width:0;height: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  <v:stroke endarrow="block"/>
                      </v:shape>
                      <v:shape id="Text Box 59" o:spid="_x0000_s1048" type="#_x0000_t202" style="position:absolute;left:4472;top:9211;width:3586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170198" w:rsidRPr="00A70DDA" w:rsidRDefault="00170198" w:rsidP="00170198">
                              <w:pPr>
                                <w:ind w:right="1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70DDA">
                                <w:rPr>
                                  <w:rFonts w:ascii="TH SarabunPSK" w:hAnsi="TH SarabunPSK" w:hint="cs"/>
                                  <w:sz w:val="26"/>
                                  <w:szCs w:val="26"/>
                                  <w:cs/>
                                </w:rPr>
                                <w:t>คณะกรรมการตรวจรับสิ่งสนับสนุนการเรียนรู้ตามระเบียบพัสดุ</w:t>
                              </w:r>
                            </w:p>
                          </w:txbxContent>
                        </v:textbox>
                      </v:shape>
                      <v:shape id="AutoShape 60" o:spid="_x0000_s1049" type="#_x0000_t32" style="position:absolute;left:6272;top:9970;width:0;height: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shape id="Text Box 306" o:spid="_x0000_s1050" type="#_x0000_t202" style="position:absolute;left:4472;top:10453;width:3586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170198" w:rsidRPr="00A70DDA" w:rsidRDefault="00170198" w:rsidP="00170198">
                              <w:pPr>
                                <w:ind w:right="10"/>
                                <w:jc w:val="center"/>
                                <w:rPr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A70DDA">
                                <w:rPr>
                                  <w:rFonts w:ascii="TH SarabunPSK" w:hAnsi="TH SarabunPSK" w:hint="cs"/>
                                  <w:sz w:val="26"/>
                                  <w:szCs w:val="26"/>
                                  <w:cs/>
                                </w:rPr>
                                <w:t>งานบริหารฯ สำรวจความพึงพอใจของนักศึกษา/บุคลากรต่อสิ่งสนับสนุนการเรียนรู้ทุกปีการศึกษา</w:t>
                              </w:r>
                            </w:p>
                          </w:txbxContent>
                        </v:textbox>
                      </v:shape>
                      <v:shape id="AutoShape 62" o:spid="_x0000_s1051" type="#_x0000_t32" style="position:absolute;left:6282;top:11446;width:0;height: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<v:stroke endarrow="block"/>
                      </v:shape>
                      <v:shape id="Text Box 308" o:spid="_x0000_s1052" type="#_x0000_t202" style="position:absolute;left:4472;top:11935;width:3586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170198" w:rsidRPr="00A70DDA" w:rsidRDefault="00170198" w:rsidP="00170198">
                              <w:pPr>
                                <w:ind w:right="1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70DDA">
                                <w:rPr>
                                  <w:rFonts w:ascii="TH SarabunPSK" w:hAnsi="TH SarabunPSK" w:hint="cs"/>
                                  <w:sz w:val="26"/>
                                  <w:szCs w:val="26"/>
                                  <w:cs/>
                                </w:rPr>
                                <w:t>งานบริหารฯวิเคราะห์ สรุปและเสนอผลการประเมินให้กับหลักสูตร/สำนักวิชาฯ/กรรมการทรัพยากรฯ/หน่วยพัสดุเพื่อปรับปรุง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70198" w:rsidRPr="00E957C5" w:rsidRDefault="00170198" w:rsidP="00B33057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0" w:type="dxa"/>
            <w:shd w:val="clear" w:color="auto" w:fill="auto"/>
          </w:tcPr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  <w:r w:rsidRPr="00E957C5">
              <w:rPr>
                <w:rFonts w:ascii="TH SarabunPSK" w:hAnsi="TH SarabunPSK"/>
                <w:sz w:val="30"/>
                <w:szCs w:val="30"/>
                <w:cs/>
              </w:rPr>
              <w:t xml:space="preserve">          </w:t>
            </w: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  <w:r w:rsidRPr="00E957C5">
              <w:rPr>
                <w:rFonts w:ascii="TH SarabunPSK" w:hAnsi="TH SarabunPSK"/>
                <w:sz w:val="30"/>
                <w:szCs w:val="30"/>
                <w:cs/>
              </w:rPr>
              <w:t xml:space="preserve">                                         </w:t>
            </w: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  <w:r w:rsidRPr="00E957C5">
              <w:rPr>
                <w:rFonts w:ascii="TH SarabunPSK" w:hAnsi="TH SarabunPSK"/>
                <w:sz w:val="30"/>
                <w:szCs w:val="30"/>
                <w:cs/>
              </w:rPr>
              <w:tab/>
              <w:t xml:space="preserve">                                                     ไม่อนุมัติ</w:t>
            </w: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  <w:r w:rsidRPr="00E957C5">
              <w:rPr>
                <w:rFonts w:ascii="TH SarabunPSK" w:hAnsi="TH SarabunPSK"/>
                <w:sz w:val="30"/>
                <w:szCs w:val="30"/>
                <w:cs/>
              </w:rPr>
              <w:t xml:space="preserve"> </w:t>
            </w: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E957C5">
              <w:rPr>
                <w:rFonts w:ascii="TH SarabunPSK" w:hAnsi="TH SarabunPSK"/>
                <w:sz w:val="30"/>
                <w:szCs w:val="30"/>
                <w:cs/>
              </w:rPr>
              <w:t xml:space="preserve">                   อนุมัติ</w:t>
            </w:r>
          </w:p>
        </w:tc>
        <w:tc>
          <w:tcPr>
            <w:tcW w:w="1710" w:type="dxa"/>
            <w:shd w:val="clear" w:color="auto" w:fill="auto"/>
          </w:tcPr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  <w:r w:rsidRPr="00E957C5">
              <w:rPr>
                <w:rFonts w:ascii="TH SarabunPSK" w:hAnsi="TH SarabunPSK"/>
                <w:sz w:val="30"/>
                <w:szCs w:val="30"/>
                <w:cs/>
              </w:rPr>
              <w:t>สิ่งสนับสนุนการเรียนรู้</w:t>
            </w: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170198" w:rsidRPr="00E957C5" w:rsidRDefault="00170198" w:rsidP="00B33057">
            <w:pPr>
              <w:rPr>
                <w:rFonts w:ascii="TH SarabunPSK" w:hAnsi="TH SarabunPSK"/>
                <w:sz w:val="30"/>
                <w:szCs w:val="30"/>
              </w:rPr>
            </w:pPr>
          </w:p>
        </w:tc>
      </w:tr>
    </w:tbl>
    <w:p w:rsidR="00170198" w:rsidRPr="00170198" w:rsidRDefault="00170198" w:rsidP="00170198">
      <w:bookmarkStart w:id="0" w:name="_GoBack"/>
      <w:bookmarkEnd w:id="0"/>
    </w:p>
    <w:sectPr w:rsidR="00170198" w:rsidRPr="00170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F0A"/>
    <w:multiLevelType w:val="hybridMultilevel"/>
    <w:tmpl w:val="38CC74D4"/>
    <w:lvl w:ilvl="0" w:tplc="42448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06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AA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AA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4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62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1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2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595033"/>
    <w:multiLevelType w:val="hybridMultilevel"/>
    <w:tmpl w:val="D02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60579"/>
    <w:multiLevelType w:val="hybridMultilevel"/>
    <w:tmpl w:val="2924ABDA"/>
    <w:lvl w:ilvl="0" w:tplc="5366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E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8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2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A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C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D"/>
    <w:rsid w:val="00170198"/>
    <w:rsid w:val="00293A5D"/>
    <w:rsid w:val="0046660D"/>
    <w:rsid w:val="00532642"/>
    <w:rsid w:val="0082723D"/>
    <w:rsid w:val="008E51ED"/>
    <w:rsid w:val="00BF3D06"/>
    <w:rsid w:val="00DF082C"/>
    <w:rsid w:val="00F6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5D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3D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5D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3D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Kanyarat-NB</dc:creator>
  <cp:lastModifiedBy>Kanyarat-NB</cp:lastModifiedBy>
  <cp:revision>2</cp:revision>
  <dcterms:created xsi:type="dcterms:W3CDTF">2018-10-06T19:50:00Z</dcterms:created>
  <dcterms:modified xsi:type="dcterms:W3CDTF">2018-10-06T19:50:00Z</dcterms:modified>
</cp:coreProperties>
</file>